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CC1" w:rsidRPr="008E1835" w:rsidRDefault="003F1C58" w:rsidP="008E1835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8E1835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Питања за </w:t>
      </w:r>
      <w:r w:rsidRPr="008E1835">
        <w:rPr>
          <w:rFonts w:ascii="Times New Roman" w:hAnsi="Times New Roman" w:cs="Times New Roman"/>
          <w:b/>
          <w:sz w:val="24"/>
          <w:szCs w:val="24"/>
          <w:lang w:val="en-US"/>
        </w:rPr>
        <w:t>8.</w:t>
      </w:r>
      <w:r w:rsidR="00FF6136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Pr="008E1835">
        <w:rPr>
          <w:rFonts w:ascii="Times New Roman" w:hAnsi="Times New Roman" w:cs="Times New Roman"/>
          <w:b/>
          <w:sz w:val="24"/>
          <w:szCs w:val="24"/>
          <w:lang w:val="bs-Cyrl-BA"/>
        </w:rPr>
        <w:t>недељу наставе – Броматологија</w:t>
      </w:r>
    </w:p>
    <w:p w:rsidR="008E1835" w:rsidRPr="008E1835" w:rsidRDefault="008E1835" w:rsidP="008E1835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3F1C58" w:rsidRPr="00F02DFE" w:rsidRDefault="003F1C5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sz w:val="24"/>
          <w:szCs w:val="24"/>
          <w:lang w:val="bs-Cyrl-BA"/>
        </w:rPr>
        <w:t xml:space="preserve">1. </w:t>
      </w:r>
      <w:proofErr w:type="spellStart"/>
      <w:r w:rsidRPr="00F02DFE">
        <w:rPr>
          <w:rFonts w:ascii="Times New Roman" w:hAnsi="Times New Roman" w:cs="Times New Roman"/>
          <w:sz w:val="24"/>
          <w:szCs w:val="24"/>
          <w:lang w:val="en-US"/>
        </w:rPr>
        <w:t>Токсини</w:t>
      </w:r>
      <w:proofErr w:type="spellEnd"/>
      <w:r w:rsidRPr="00F02D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2DFE">
        <w:rPr>
          <w:rFonts w:ascii="Times New Roman" w:hAnsi="Times New Roman" w:cs="Times New Roman"/>
          <w:sz w:val="24"/>
          <w:szCs w:val="24"/>
          <w:lang w:val="en-US"/>
        </w:rPr>
        <w:t>хране</w:t>
      </w:r>
      <w:proofErr w:type="spellEnd"/>
    </w:p>
    <w:p w:rsidR="003F1C58" w:rsidRPr="00F02DFE" w:rsidRDefault="003F1C5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sz w:val="24"/>
          <w:szCs w:val="24"/>
          <w:lang w:val="bs-Cyrl-BA"/>
        </w:rPr>
        <w:t xml:space="preserve">2. </w:t>
      </w:r>
      <w:proofErr w:type="spellStart"/>
      <w:r w:rsidRPr="00F02DFE">
        <w:rPr>
          <w:rFonts w:ascii="Times New Roman" w:hAnsi="Times New Roman" w:cs="Times New Roman"/>
          <w:sz w:val="24"/>
          <w:szCs w:val="24"/>
          <w:lang w:val="en-US"/>
        </w:rPr>
        <w:t>Антинутријенти</w:t>
      </w:r>
      <w:proofErr w:type="spellEnd"/>
    </w:p>
    <w:p w:rsidR="003F1C58" w:rsidRPr="00F02DFE" w:rsidRDefault="003F1C5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sz w:val="24"/>
          <w:szCs w:val="24"/>
          <w:lang w:val="bs-Cyrl-BA"/>
        </w:rPr>
        <w:t>3. Антиензими-инхибитори протеаза</w:t>
      </w:r>
    </w:p>
    <w:p w:rsidR="003F1C58" w:rsidRPr="00F02DFE" w:rsidRDefault="003F1C58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sz w:val="24"/>
          <w:szCs w:val="24"/>
          <w:lang w:val="bs-Cyrl-BA"/>
        </w:rPr>
        <w:t>4. Антиензими-инхибитори амилаза</w:t>
      </w:r>
    </w:p>
    <w:p w:rsidR="003F1C58" w:rsidRPr="00F02DFE" w:rsidRDefault="003F1C58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sz w:val="24"/>
          <w:szCs w:val="24"/>
          <w:lang w:val="bs-Cyrl-BA"/>
        </w:rPr>
        <w:t>5. Антиензими-</w:t>
      </w:r>
      <w:r w:rsidRPr="00F02DFE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val="en-US"/>
        </w:rPr>
        <w:t xml:space="preserve"> </w:t>
      </w:r>
      <w:r w:rsidRPr="00F02DFE">
        <w:rPr>
          <w:rFonts w:ascii="Times New Roman" w:eastAsia="+mn-ea" w:hAnsi="Times New Roman" w:cs="Times New Roman"/>
          <w:bCs/>
          <w:iCs/>
          <w:color w:val="000000"/>
          <w:kern w:val="24"/>
          <w:sz w:val="24"/>
          <w:szCs w:val="24"/>
          <w:lang w:val="bs-Cyrl-BA"/>
        </w:rPr>
        <w:t xml:space="preserve">инхибитори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холинестеразе</w:t>
      </w:r>
      <w:proofErr w:type="spellEnd"/>
    </w:p>
    <w:p w:rsidR="003F1C58" w:rsidRPr="00F02DFE" w:rsidRDefault="003F1C58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6. Антивитамини витамина В1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7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. Антивитамини витамина В6 и ниацина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8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. Антивитамини витамина К и биотина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9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. Антивитамини витамина А и Е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10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Супстанце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које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везују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минерале</w:t>
      </w:r>
      <w:proofErr w:type="spellEnd"/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11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Хормонски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активне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супстанце</w:t>
      </w:r>
      <w:proofErr w:type="spellEnd"/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12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</w:rPr>
        <w:t>Токсичне аминокиселине и протеини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</w:rPr>
        <w:t>13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Хетерозиди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и в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азоактивни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амини</w:t>
      </w:r>
      <w:proofErr w:type="spellEnd"/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14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Пиролизидински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алкалоиди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и </w:t>
      </w: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т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оксини</w:t>
      </w:r>
      <w:proofErr w:type="spellEnd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гљива</w:t>
      </w:r>
      <w:proofErr w:type="spellEnd"/>
    </w:p>
    <w:p w:rsidR="00452C73" w:rsidRPr="00F02DFE" w:rsidRDefault="00452C73" w:rsidP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15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proofErr w:type="spellStart"/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Микотоксини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- Афлатоксин и о</w:t>
      </w:r>
      <w:r w:rsidRPr="00F02DFE">
        <w:rPr>
          <w:rFonts w:ascii="Times New Roman" w:hAnsi="Times New Roman" w:cs="Times New Roman"/>
          <w:bCs/>
          <w:iCs/>
          <w:sz w:val="24"/>
          <w:szCs w:val="24"/>
        </w:rPr>
        <w:t>хратоксин А</w:t>
      </w:r>
    </w:p>
    <w:p w:rsidR="00452C73" w:rsidRPr="00F02DFE" w:rsidRDefault="00452C73" w:rsidP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16.</w:t>
      </w:r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Микотоксини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-</w:t>
      </w:r>
      <w:r w:rsidRPr="00F02DFE">
        <w:rPr>
          <w:rFonts w:ascii="Times New Roman" w:eastAsia="+mn-ea" w:hAnsi="Times New Roman" w:cs="Times New Roman"/>
          <w:i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Трихотецени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и н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ови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фусариум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токсини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</w:p>
    <w:p w:rsidR="00452C73" w:rsidRPr="00F02DFE" w:rsidRDefault="00452C73" w:rsidP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17. </w:t>
      </w:r>
      <w:proofErr w:type="spellStart"/>
      <w:r w:rsidRPr="00F02DFE">
        <w:rPr>
          <w:rFonts w:ascii="Times New Roman" w:hAnsi="Times New Roman" w:cs="Times New Roman"/>
          <w:bCs/>
          <w:iCs/>
          <w:sz w:val="24"/>
          <w:szCs w:val="24"/>
          <w:lang w:val="en-US"/>
        </w:rPr>
        <w:t>Микотоксини</w:t>
      </w:r>
      <w:proofErr w:type="spellEnd"/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- Патулин, алтернариа токсин и ергот алкалоиди</w:t>
      </w:r>
    </w:p>
    <w:p w:rsidR="003F1C58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18. </w:t>
      </w:r>
      <w:r w:rsidRPr="00F02DFE">
        <w:rPr>
          <w:rFonts w:ascii="Times New Roman" w:hAnsi="Times New Roman" w:cs="Times New Roman"/>
          <w:bCs/>
          <w:iCs/>
          <w:sz w:val="24"/>
          <w:szCs w:val="24"/>
        </w:rPr>
        <w:t>Стратегије за смањење микотоксина у храни</w:t>
      </w:r>
    </w:p>
    <w:p w:rsidR="00452C73" w:rsidRPr="00F02DFE" w:rsidRDefault="00452C73">
      <w:pPr>
        <w:rPr>
          <w:rFonts w:ascii="Times New Roman" w:hAnsi="Times New Roman" w:cs="Times New Roman"/>
          <w:bCs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19. Антибиотици</w:t>
      </w:r>
    </w:p>
    <w:p w:rsidR="003F1C58" w:rsidRPr="00F02DFE" w:rsidRDefault="008E1835">
      <w:pPr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20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. </w:t>
      </w:r>
      <w:r w:rsidR="003F1C58" w:rsidRPr="00F02DFE">
        <w:rPr>
          <w:rFonts w:ascii="Times New Roman" w:hAnsi="Times New Roman" w:cs="Times New Roman"/>
          <w:bCs/>
          <w:iCs/>
          <w:sz w:val="24"/>
          <w:szCs w:val="24"/>
        </w:rPr>
        <w:t>Микробилошка контаминација хране</w:t>
      </w:r>
      <w:r w:rsidR="00452C73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-вируси, шигеле и</w:t>
      </w:r>
      <w:r w:rsidR="00452C73"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="00452C73" w:rsidRPr="00F02DFE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>Listeria monocytogenes</w:t>
      </w:r>
    </w:p>
    <w:p w:rsidR="00452C73" w:rsidRPr="00F02DFE" w:rsidRDefault="00452C73">
      <w:pPr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21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. </w:t>
      </w:r>
      <w:r w:rsidR="008E1835" w:rsidRPr="00F02DFE">
        <w:rPr>
          <w:rFonts w:ascii="Times New Roman" w:hAnsi="Times New Roman" w:cs="Times New Roman"/>
          <w:bCs/>
          <w:iCs/>
          <w:sz w:val="24"/>
          <w:szCs w:val="24"/>
        </w:rPr>
        <w:t>Микробилошка контаминација хране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 xml:space="preserve"> 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-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 xml:space="preserve">Salmonella </w:t>
      </w:r>
      <w:proofErr w:type="spellStart"/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>enteritidis</w:t>
      </w:r>
      <w:proofErr w:type="spellEnd"/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и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hr-HR"/>
        </w:rPr>
        <w:t>Yersinia enterocolitica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</w:p>
    <w:p w:rsidR="00452C73" w:rsidRPr="00F02DFE" w:rsidRDefault="00452C73">
      <w:pPr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22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>.</w:t>
      </w:r>
      <w:r w:rsidR="008E1835" w:rsidRPr="00F02DFE">
        <w:rPr>
          <w:rFonts w:ascii="Times New Roman" w:hAnsi="Times New Roman" w:cs="Times New Roman"/>
          <w:bCs/>
          <w:iCs/>
          <w:sz w:val="24"/>
          <w:szCs w:val="24"/>
        </w:rPr>
        <w:t xml:space="preserve"> Микробилошка контаминација хране</w:t>
      </w:r>
      <w:r w:rsidR="008E1835"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 -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Е. coli</w:t>
      </w:r>
    </w:p>
    <w:p w:rsidR="00452C73" w:rsidRPr="00F02DFE" w:rsidRDefault="00452C73">
      <w:pPr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ru-RU"/>
        </w:rPr>
        <w:t>23.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="008E1835" w:rsidRPr="00F02DFE">
        <w:rPr>
          <w:rFonts w:ascii="Times New Roman" w:hAnsi="Times New Roman" w:cs="Times New Roman"/>
          <w:bCs/>
          <w:iCs/>
          <w:sz w:val="24"/>
          <w:szCs w:val="24"/>
        </w:rPr>
        <w:t>Микробилошка контаминација хране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-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</w:rPr>
        <w:t>Staph. aureus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и 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</w:rPr>
        <w:t>Bacillus cereus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, </w:t>
      </w:r>
    </w:p>
    <w:p w:rsidR="003F1C58" w:rsidRPr="008E1835" w:rsidRDefault="00452C73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>24.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="008E1835" w:rsidRPr="00F02DFE">
        <w:rPr>
          <w:rFonts w:ascii="Times New Roman" w:hAnsi="Times New Roman" w:cs="Times New Roman"/>
          <w:bCs/>
          <w:iCs/>
          <w:sz w:val="24"/>
          <w:szCs w:val="24"/>
        </w:rPr>
        <w:t>Микробилошка контаминација хране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  <w:lang w:val="sl-SI"/>
        </w:rPr>
        <w:t xml:space="preserve"> </w:t>
      </w:r>
      <w:r w:rsidR="008E1835"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-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sl-SI"/>
        </w:rPr>
        <w:t>Clostridium perfringens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,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C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. </w:t>
      </w:r>
      <w:proofErr w:type="spellStart"/>
      <w:proofErr w:type="gramStart"/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botulinum</w:t>
      </w:r>
      <w:proofErr w:type="spellEnd"/>
      <w:proofErr w:type="gramEnd"/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bs-Cyrl-BA"/>
        </w:rPr>
        <w:t xml:space="preserve"> </w:t>
      </w:r>
      <w:r w:rsidRPr="00F02DFE">
        <w:rPr>
          <w:rFonts w:ascii="Times New Roman" w:hAnsi="Times New Roman" w:cs="Times New Roman"/>
          <w:bCs/>
          <w:iCs/>
          <w:sz w:val="24"/>
          <w:szCs w:val="24"/>
          <w:lang w:val="bs-Cyrl-BA"/>
        </w:rPr>
        <w:t xml:space="preserve">и 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</w:rPr>
        <w:t>Vibrio choler</w:t>
      </w:r>
      <w:r w:rsidRPr="00F02DFE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8E18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</w:p>
    <w:sectPr w:rsidR="003F1C58" w:rsidRPr="008E1835" w:rsidSect="00961CC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3F1C58"/>
    <w:rsid w:val="003F1C58"/>
    <w:rsid w:val="00452C73"/>
    <w:rsid w:val="004C3F7D"/>
    <w:rsid w:val="008E1835"/>
    <w:rsid w:val="00961CC1"/>
    <w:rsid w:val="00F02DFE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2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14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8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2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6</cp:revision>
  <dcterms:created xsi:type="dcterms:W3CDTF">2020-09-29T10:47:00Z</dcterms:created>
  <dcterms:modified xsi:type="dcterms:W3CDTF">2020-09-29T14:37:00Z</dcterms:modified>
</cp:coreProperties>
</file>